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443" w:type="dxa"/>
        <w:tblInd w:w="108" w:type="dxa"/>
        <w:tblLook w:val="04A0" w:firstRow="1" w:lastRow="0" w:firstColumn="1" w:lastColumn="0" w:noHBand="0" w:noVBand="1"/>
      </w:tblPr>
      <w:tblGrid>
        <w:gridCol w:w="5605"/>
        <w:gridCol w:w="5604"/>
        <w:gridCol w:w="5234"/>
      </w:tblGrid>
      <w:tr w:rsidR="004F2DB4" w14:paraId="0442C160" w14:textId="77777777" w:rsidTr="000675C3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7049E9E3" w14:textId="77777777" w:rsidR="000C5F5E" w:rsidRDefault="000C5F5E" w:rsidP="00432B2A"/>
          <w:p w14:paraId="5E9EA6AB" w14:textId="77777777" w:rsidR="00DD5051" w:rsidRPr="00C840C6" w:rsidRDefault="00F74319" w:rsidP="00194F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5051" w:rsidRPr="00C840C6">
              <w:rPr>
                <w:rFonts w:ascii="Times New Roman" w:hAnsi="Times New Roman" w:cs="Times New Roman"/>
                <w:sz w:val="24"/>
                <w:szCs w:val="24"/>
              </w:rPr>
              <w:t>Перед утилизацией следует вытащить все металлические предметы, скрепки, кнопки и пластмассовые папки.</w:t>
            </w:r>
          </w:p>
          <w:p w14:paraId="076CDC0B" w14:textId="77777777" w:rsidR="00DD5051" w:rsidRPr="00C840C6" w:rsidRDefault="00DD5051" w:rsidP="00194F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Ниже представлен перечень макулатуры, которая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подлежит приему в качестве макулатуры:</w:t>
            </w:r>
          </w:p>
          <w:p w14:paraId="76425760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бумага для фото;</w:t>
            </w:r>
          </w:p>
          <w:p w14:paraId="6A1F05B8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бумага для выпечки;</w:t>
            </w:r>
          </w:p>
          <w:p w14:paraId="432B49D2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калька;</w:t>
            </w:r>
          </w:p>
          <w:p w14:paraId="6EBBDF4B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обои;</w:t>
            </w:r>
          </w:p>
          <w:p w14:paraId="38723090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лотки для яиц;</w:t>
            </w:r>
          </w:p>
          <w:p w14:paraId="0FBDE8F2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ламинированная бумага;</w:t>
            </w:r>
          </w:p>
          <w:p w14:paraId="039E3D39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втулки от туалетной бумаги;</w:t>
            </w:r>
          </w:p>
          <w:p w14:paraId="689F54C0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все виды салфеток;</w:t>
            </w:r>
          </w:p>
          <w:p w14:paraId="4383278F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сигаретные пачки;</w:t>
            </w:r>
          </w:p>
          <w:p w14:paraId="199182AD" w14:textId="77777777" w:rsidR="00DD5051" w:rsidRPr="00C840C6" w:rsidRDefault="00DD5051" w:rsidP="00DD5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ТетраПак</w:t>
            </w:r>
            <w:proofErr w:type="spellEnd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4EE5A2" w14:textId="77777777" w:rsidR="000C5F5E" w:rsidRPr="00F74319" w:rsidRDefault="000675C3" w:rsidP="003F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C5F5E" w:rsidRPr="00F74319">
              <w:rPr>
                <w:rFonts w:ascii="Times New Roman" w:hAnsi="Times New Roman" w:cs="Times New Roman"/>
                <w:sz w:val="24"/>
                <w:szCs w:val="24"/>
              </w:rPr>
              <w:t>Раздельный сбор мусора значительно упрощается при установке специальных разноцветных баков для разных типов отходов:</w:t>
            </w:r>
          </w:p>
          <w:p w14:paraId="33CC804C" w14:textId="77777777"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зеленый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стекла;</w:t>
            </w:r>
          </w:p>
          <w:p w14:paraId="4762B49B" w14:textId="77777777"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синий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макулатуры (кроме картона);</w:t>
            </w:r>
          </w:p>
          <w:p w14:paraId="30B785B6" w14:textId="77777777"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color w:val="FFFF00"/>
                <w:sz w:val="26"/>
                <w:szCs w:val="26"/>
              </w:rPr>
              <w:t>желтый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картонных изделий;</w:t>
            </w:r>
          </w:p>
          <w:p w14:paraId="0B916412" w14:textId="77777777"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color w:val="FFC000"/>
                <w:sz w:val="26"/>
                <w:szCs w:val="26"/>
              </w:rPr>
              <w:t>оранжевый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отходов из пластика;</w:t>
            </w:r>
          </w:p>
          <w:p w14:paraId="63B8CEEB" w14:textId="77777777"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красный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</w:t>
            </w:r>
            <w:proofErr w:type="spellStart"/>
            <w:r w:rsidRPr="000675C3">
              <w:rPr>
                <w:rFonts w:ascii="Times New Roman" w:hAnsi="Times New Roman" w:cs="Times New Roman"/>
                <w:sz w:val="26"/>
                <w:szCs w:val="26"/>
              </w:rPr>
              <w:t>неперерабатываемого</w:t>
            </w:r>
            <w:proofErr w:type="spellEnd"/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мусора;</w:t>
            </w:r>
          </w:p>
          <w:p w14:paraId="43E6F90B" w14:textId="77777777"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коричневые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опасных веществ;</w:t>
            </w:r>
          </w:p>
          <w:p w14:paraId="0EECF583" w14:textId="77777777" w:rsidR="000C5F5E" w:rsidRPr="000675C3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675C3">
              <w:rPr>
                <w:rFonts w:ascii="Times New Roman" w:hAnsi="Times New Roman" w:cs="Times New Roman"/>
                <w:b/>
                <w:sz w:val="26"/>
                <w:szCs w:val="26"/>
              </w:rPr>
              <w:t>черные</w:t>
            </w:r>
            <w:r w:rsidRPr="000675C3">
              <w:rPr>
                <w:rFonts w:ascii="Times New Roman" w:hAnsi="Times New Roman" w:cs="Times New Roman"/>
                <w:sz w:val="26"/>
                <w:szCs w:val="26"/>
              </w:rPr>
              <w:t xml:space="preserve"> – для органики.</w:t>
            </w:r>
          </w:p>
          <w:p w14:paraId="33936640" w14:textId="77777777" w:rsidR="00432B2A" w:rsidRPr="00F07392" w:rsidRDefault="00E55F3A" w:rsidP="00DD50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Это лишь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ориентировочный перечень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в разных странах мира цвета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баков для мусора могут отличаться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соответствии с утвержденными эталонами. Поэтому во избежание неразберихи на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контейнеры наносят специальные надписи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или знаки. Баки изготавливаются из специального пластика или металла в соответствии с санитарными нормами.</w:t>
            </w:r>
          </w:p>
          <w:p w14:paraId="38C67FEA" w14:textId="77777777" w:rsidR="000C5F5E" w:rsidRDefault="000C5F5E" w:rsidP="000C5F5E"/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14:paraId="3226059B" w14:textId="77777777" w:rsidR="00F00848" w:rsidRDefault="00F00848" w:rsidP="00F00848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77B1DDBA" w14:textId="77777777" w:rsidR="00F00848" w:rsidRPr="00C840C6" w:rsidRDefault="00F00848" w:rsidP="00F00848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Металл</w:t>
            </w:r>
          </w:p>
          <w:p w14:paraId="7D942147" w14:textId="77777777" w:rsidR="00F00848" w:rsidRPr="00C840C6" w:rsidRDefault="00F00848" w:rsidP="00F008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35B6395" wp14:editId="340806FF">
                  <wp:simplePos x="0" y="0"/>
                  <wp:positionH relativeFrom="column">
                    <wp:posOffset>2089785</wp:posOffset>
                  </wp:positionH>
                  <wp:positionV relativeFrom="paragraph">
                    <wp:posOffset>1743710</wp:posOffset>
                  </wp:positionV>
                  <wp:extent cx="1371600" cy="913765"/>
                  <wp:effectExtent l="0" t="0" r="0" b="635"/>
                  <wp:wrapTight wrapText="bothSides">
                    <wp:wrapPolygon edited="0">
                      <wp:start x="0" y="0"/>
                      <wp:lineTo x="0" y="21165"/>
                      <wp:lineTo x="21300" y="21165"/>
                      <wp:lineTo x="21300" y="0"/>
                      <wp:lineTo x="0" y="0"/>
                    </wp:wrapPolygon>
                  </wp:wrapTight>
                  <wp:docPr id="15" name="Рисунок 15" descr="ба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а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3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В наши дни многие промышленные предприятия сортируют металлоотходы, сортируют их и отправляют на переработку под эгидой «бережливое производство».  Граждане должны ответственно подойти к раздельному сбору мусора из металла, так как этот материал без труда поддается переработке и может прослужить не одно десятилетие. В быту нас окружает огромное количество металлических изделий: </w:t>
            </w:r>
          </w:p>
          <w:p w14:paraId="36CD929C" w14:textId="77777777" w:rsidR="00F00848" w:rsidRPr="00C840C6" w:rsidRDefault="00F00848" w:rsidP="00F008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4138" w14:textId="77777777" w:rsidR="00F00848" w:rsidRPr="00C840C6" w:rsidRDefault="00F00848" w:rsidP="00F0084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алюминиевые банки</w:t>
            </w:r>
          </w:p>
          <w:p w14:paraId="1198ACF5" w14:textId="77777777" w:rsidR="00F00848" w:rsidRPr="00C840C6" w:rsidRDefault="00F00848" w:rsidP="00F0084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жестяные банки от напитков и консервов</w:t>
            </w:r>
          </w:p>
          <w:p w14:paraId="292FDB8B" w14:textId="77777777" w:rsidR="00F00848" w:rsidRPr="00C840C6" w:rsidRDefault="00F00848" w:rsidP="00F0084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крышки и прочие мелкие железные предметы. </w:t>
            </w:r>
          </w:p>
          <w:p w14:paraId="2C06213D" w14:textId="77777777" w:rsidR="00A249C0" w:rsidRPr="00F00848" w:rsidRDefault="00F00848" w:rsidP="00F0084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Практически все отходы из металла принимаются для переработки </w:t>
            </w:r>
            <w:r w:rsidRPr="00C840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исключением аэрозольных флаконов – лаки для волос, освежители воздуха и пр.</w:t>
            </w:r>
          </w:p>
          <w:p w14:paraId="0235EE6A" w14:textId="77777777" w:rsidR="00E050E3" w:rsidRDefault="006C1245">
            <w:r w:rsidRPr="006C1245">
              <w:rPr>
                <w:noProof/>
                <w:lang w:eastAsia="ru-RU"/>
              </w:rPr>
              <w:drawing>
                <wp:inline distT="0" distB="0" distL="0" distR="0" wp14:anchorId="3301437F" wp14:editId="52873754">
                  <wp:extent cx="3102102" cy="1909447"/>
                  <wp:effectExtent l="19050" t="0" r="3048" b="0"/>
                  <wp:docPr id="3" name="Рисунок 8" descr="F:\Исследовательская работа\каледарь - перед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Исследовательская работа\каледарь - перед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502" cy="1919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81665" w14:textId="77777777" w:rsidR="00E050E3" w:rsidRDefault="00E050E3" w:rsidP="00F00848">
            <w:pPr>
              <w:jc w:val="center"/>
            </w:pPr>
          </w:p>
          <w:p w14:paraId="5350223E" w14:textId="77777777" w:rsidR="004B381C" w:rsidRPr="006C1245" w:rsidRDefault="00E050E3" w:rsidP="006C124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245">
              <w:rPr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28626357" wp14:editId="6189C191">
                  <wp:simplePos x="0" y="0"/>
                  <wp:positionH relativeFrom="column">
                    <wp:posOffset>1009</wp:posOffset>
                  </wp:positionH>
                  <wp:positionV relativeFrom="paragraph">
                    <wp:posOffset>3511</wp:posOffset>
                  </wp:positionV>
                  <wp:extent cx="914400" cy="951385"/>
                  <wp:effectExtent l="0" t="0" r="0" b="1270"/>
                  <wp:wrapTight wrapText="bothSides">
                    <wp:wrapPolygon edited="0">
                      <wp:start x="8100" y="0"/>
                      <wp:lineTo x="6300" y="1298"/>
                      <wp:lineTo x="1800" y="6056"/>
                      <wp:lineTo x="0" y="6921"/>
                      <wp:lineTo x="0" y="19033"/>
                      <wp:lineTo x="12150" y="20764"/>
                      <wp:lineTo x="12600" y="21196"/>
                      <wp:lineTo x="14850" y="21196"/>
                      <wp:lineTo x="14850" y="20764"/>
                      <wp:lineTo x="21150" y="17736"/>
                      <wp:lineTo x="21150" y="9949"/>
                      <wp:lineTo x="20700" y="3893"/>
                      <wp:lineTo x="19350" y="2163"/>
                      <wp:lineTo x="14400" y="0"/>
                      <wp:lineTo x="8100" y="0"/>
                    </wp:wrapPolygon>
                  </wp:wrapTight>
                  <wp:docPr id="5" name="Рисунок 5" descr="C:\Users\User\Desktop\Папка передвижка РАЗДЕЛЬНЫЙ СБОР МУСОРА\План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Папка передвижка РАЗДЕЛЬНЫЙ СБОР МУСОРА\План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БЕРЕ</w:t>
            </w:r>
            <w:r w:rsidR="00334333"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ГИ свою планету, </w:t>
            </w:r>
          </w:p>
          <w:p w14:paraId="443E978A" w14:textId="77777777" w:rsidR="00E050E3" w:rsidRPr="00E050E3" w:rsidRDefault="00334333" w:rsidP="00E050E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для НАС лучше её </w:t>
            </w:r>
            <w:r w:rsidR="00E050E3" w:rsidRPr="006C1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нету!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14:paraId="30485C01" w14:textId="77777777" w:rsidR="00054C71" w:rsidRDefault="00054C7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0DAA" w14:textId="4700D6B5" w:rsidR="00A249C0" w:rsidRDefault="00C13A74" w:rsidP="00216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МБУ ДО «Районная станция юных </w:t>
            </w:r>
          </w:p>
          <w:p w14:paraId="71811A27" w14:textId="6730B583" w:rsidR="00C13A74" w:rsidRDefault="00C13A74" w:rsidP="00216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натуралистов»</w:t>
            </w:r>
          </w:p>
          <w:p w14:paraId="4F052E61" w14:textId="7237BF80" w:rsidR="00C13A74" w:rsidRDefault="00C13A74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Ивнянского района Белгородской области </w:t>
            </w:r>
          </w:p>
          <w:p w14:paraId="6A262339" w14:textId="77777777" w:rsidR="00216851" w:rsidRDefault="0021685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3445" w14:textId="77777777" w:rsidR="00216851" w:rsidRDefault="00216851" w:rsidP="0044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30DB" w14:textId="77777777" w:rsidR="00441D0A" w:rsidRDefault="00441D0A" w:rsidP="0044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09B8" w14:textId="77777777" w:rsidR="00441D0A" w:rsidRPr="000675C3" w:rsidRDefault="000675C3" w:rsidP="00441D0A">
            <w:pPr>
              <w:jc w:val="center"/>
              <w:rPr>
                <w:rFonts w:ascii="Monotype Corsiva" w:hAnsi="Monotype Corsiva" w:cs="Times New Roman"/>
                <w:i/>
                <w:color w:val="7030A0"/>
                <w:sz w:val="52"/>
                <w:szCs w:val="52"/>
              </w:rPr>
            </w:pPr>
            <w:r w:rsidRPr="000675C3">
              <w:rPr>
                <w:rFonts w:ascii="Monotype Corsiva" w:hAnsi="Monotype Corsiva" w:cs="Times New Roman"/>
                <w:color w:val="7030A0"/>
                <w:sz w:val="52"/>
                <w:szCs w:val="52"/>
              </w:rPr>
              <w:t>«</w:t>
            </w:r>
            <w:r w:rsidRPr="006C1245">
              <w:rPr>
                <w:rStyle w:val="a7"/>
                <w:rFonts w:ascii="Monotype Corsiva" w:hAnsi="Monotype Corsiva" w:cs="Times New Roman"/>
                <w:color w:val="7030A0"/>
                <w:sz w:val="72"/>
                <w:szCs w:val="72"/>
                <w:u w:val="single"/>
                <w:bdr w:val="none" w:sz="0" w:space="0" w:color="auto" w:frame="1"/>
                <w:shd w:val="clear" w:color="auto" w:fill="FFFFFF"/>
              </w:rPr>
              <w:t>Раздельный сбор мусора или  сохраним природу вместе</w:t>
            </w:r>
            <w:r w:rsidRPr="006C1245">
              <w:rPr>
                <w:rFonts w:ascii="Monotype Corsiva" w:hAnsi="Monotype Corsiva" w:cs="Times New Roman"/>
                <w:color w:val="7030A0"/>
                <w:sz w:val="72"/>
                <w:szCs w:val="72"/>
                <w:u w:val="single"/>
              </w:rPr>
              <w:t>»</w:t>
            </w:r>
          </w:p>
          <w:p w14:paraId="25208840" w14:textId="77777777" w:rsidR="00AE7D03" w:rsidRPr="00A051DD" w:rsidRDefault="00AE7D03" w:rsidP="0021685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A051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Учимся сами, учим </w:t>
            </w:r>
            <w:r w:rsidR="006B40E2" w:rsidRPr="00A051D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детей, как обращаться с ПЛАНЕТОЙ своей.</w:t>
            </w:r>
          </w:p>
          <w:p w14:paraId="6C17BFC3" w14:textId="77777777" w:rsidR="00216851" w:rsidRDefault="00A051DD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3C405" wp14:editId="2D909862">
                  <wp:extent cx="3123311" cy="2109216"/>
                  <wp:effectExtent l="19050" t="0" r="889" b="0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75"/>
                          <a:stretch/>
                        </pic:blipFill>
                        <pic:spPr>
                          <a:xfrm>
                            <a:off x="0" y="0"/>
                            <a:ext cx="3136076" cy="2117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6249BBE" w14:textId="77777777" w:rsidR="00216851" w:rsidRDefault="00216851" w:rsidP="0027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A443" w14:textId="2B07F128" w:rsidR="00C95497" w:rsidRDefault="00C13A74" w:rsidP="00C954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Иванисова И.А.  </w:t>
            </w:r>
            <w:r w:rsidR="00067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568D1" w14:textId="77777777" w:rsidR="00C95497" w:rsidRDefault="00C95497" w:rsidP="00C954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08E4" w14:textId="0F7805FA" w:rsidR="00216851" w:rsidRDefault="00C13A74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9137B" w14:textId="6B2F7C22" w:rsidR="000675C3" w:rsidRPr="00216851" w:rsidRDefault="00A31DAC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5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F5D2AE1" w14:textId="77777777" w:rsidR="00216851" w:rsidRPr="00216851" w:rsidRDefault="0021685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B4" w14:paraId="0CC5F566" w14:textId="77777777" w:rsidTr="000675C3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100125DE" w14:textId="77777777" w:rsidR="00613F8A" w:rsidRDefault="00613F8A"/>
          <w:p w14:paraId="17166CA6" w14:textId="77777777" w:rsidR="00E050E3" w:rsidRDefault="00E050E3"/>
          <w:p w14:paraId="5252DC38" w14:textId="77777777" w:rsidR="006C1245" w:rsidRDefault="00A809A4" w:rsidP="00A8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1245" w:rsidRPr="006C12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858C96" wp14:editId="576F1522">
                  <wp:extent cx="1943862" cy="1382221"/>
                  <wp:effectExtent l="19050" t="0" r="0" b="0"/>
                  <wp:docPr id="10" name="Рисунок 9" descr="F:\Исследовательская работа\IMG_E5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Исследовательская работа\IMG_E5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265" cy="1385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727DC" w14:textId="77777777" w:rsidR="00A809A4" w:rsidRPr="00A809A4" w:rsidRDefault="006C1245" w:rsidP="00A8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809A4" w:rsidRPr="00A809A4">
              <w:rPr>
                <w:rFonts w:ascii="Times New Roman" w:hAnsi="Times New Roman" w:cs="Times New Roman"/>
                <w:sz w:val="24"/>
                <w:szCs w:val="24"/>
              </w:rPr>
              <w:t>Раздельный сбор мусора необходим для того, чтобы из всех бытовых отходов выделять полезные материалы, годные для переработки и повторного использования.</w:t>
            </w:r>
          </w:p>
          <w:p w14:paraId="0C2102C2" w14:textId="77777777"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Перерабатываемые отходы часто составляют более половины всего мусора.</w:t>
            </w:r>
          </w:p>
          <w:p w14:paraId="69738C2A" w14:textId="77777777" w:rsidR="00A809A4" w:rsidRDefault="00A809A4" w:rsidP="0041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Сортировка отходов на раннем этапе –</w:t>
            </w:r>
            <w:r w:rsidR="0061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того, как они отправятся на помойку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61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решает несколько задач:</w:t>
            </w:r>
          </w:p>
          <w:p w14:paraId="10D5103C" w14:textId="77777777"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сокращает общее количество мусора на планете,</w:t>
            </w:r>
          </w:p>
          <w:p w14:paraId="58DC93A1" w14:textId="77777777"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снижает количество потребляемых природных ресурсов за счет повторного применения сырья,</w:t>
            </w:r>
          </w:p>
          <w:p w14:paraId="21186C6B" w14:textId="77777777"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способствует улучшению экологической ситуации,</w:t>
            </w:r>
          </w:p>
          <w:p w14:paraId="4104120C" w14:textId="77777777" w:rsidR="001D23F1" w:rsidRPr="000675C3" w:rsidRDefault="00A809A4" w:rsidP="004F2DB4">
            <w:pPr>
              <w:numPr>
                <w:ilvl w:val="0"/>
                <w:numId w:val="2"/>
              </w:num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уменьшает затраты на вторичную переработку.</w:t>
            </w:r>
          </w:p>
          <w:p w14:paraId="543533A5" w14:textId="77777777" w:rsidR="000675C3" w:rsidRDefault="000675C3" w:rsidP="000675C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2041" w14:textId="77777777" w:rsidR="004547C4" w:rsidRPr="00A809A4" w:rsidRDefault="006C1245" w:rsidP="000675C3">
            <w:pPr>
              <w:ind w:left="34"/>
            </w:pPr>
            <w:r>
              <w:rPr>
                <w:noProof/>
                <w:lang w:eastAsia="ru-RU"/>
              </w:rPr>
              <w:drawing>
                <wp:inline distT="0" distB="0" distL="0" distR="0" wp14:anchorId="5B8A8D7F" wp14:editId="6D631A4D">
                  <wp:extent cx="3163062" cy="2157984"/>
                  <wp:effectExtent l="19050" t="0" r="0" b="0"/>
                  <wp:docPr id="12" name="Рисунок 12" descr="F:\Исследовательская работа\953dce79737260c7b51f9464f8c846e8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Исследовательская работа\953dce79737260c7b51f9464f8c846e8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346" cy="2154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112E2" w14:textId="77777777" w:rsidR="00A809A4" w:rsidRDefault="00A809A4"/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14:paraId="3E9E6DED" w14:textId="77777777" w:rsidR="006B40E2" w:rsidRDefault="006B40E2" w:rsidP="00E050E3">
            <w:pPr>
              <w:jc w:val="center"/>
            </w:pPr>
          </w:p>
          <w:p w14:paraId="5EEBE075" w14:textId="77777777" w:rsidR="00551812" w:rsidRPr="00551812" w:rsidRDefault="00551812" w:rsidP="00551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5181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 ЧЕГО НАЧАТЬ РАЗДЕЛЬНЫЙ СБОР МУСОРА В СВОЕМ ЖИЛИЩЕ?</w:t>
            </w:r>
          </w:p>
          <w:p w14:paraId="1A0ECDA9" w14:textId="77777777" w:rsidR="00551812" w:rsidRDefault="00551812" w:rsidP="00551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    Многим кажется, что если организовать раздельный сбор мусора даже в небольшой квартире, то она вся будет завалена отходами.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4F4881D" w14:textId="77777777" w:rsidR="00551812" w:rsidRDefault="00551812" w:rsidP="005518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Главным </w:t>
            </w:r>
            <w:r w:rsidRPr="00551812">
              <w:rPr>
                <w:rFonts w:ascii="Times New Roman" w:hAnsi="Times New Roman" w:cs="Times New Roman"/>
                <w:b/>
                <w:sz w:val="24"/>
                <w:szCs w:val="24"/>
              </w:rPr>
              <w:t>союзником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в деле раздельного сбора отходов должна стать </w:t>
            </w:r>
            <w:r w:rsidRPr="00551812">
              <w:rPr>
                <w:rFonts w:ascii="Times New Roman" w:hAnsi="Times New Roman" w:cs="Times New Roman"/>
                <w:b/>
                <w:sz w:val="24"/>
                <w:szCs w:val="24"/>
              </w:rPr>
              <w:t>компактность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– картонные упаковки в сложенном виде практически не занимают места, а алюминиевые банки хорошо сплющиваются. Базовые правила сортировки предполагают очищение или мойку, сушку и уменьшение объема. Для каждого вида отходов желательно приобрести несколько ведер или маленьких контейнеров.</w:t>
            </w:r>
          </w:p>
          <w:p w14:paraId="74169174" w14:textId="77777777" w:rsidR="00C840C6" w:rsidRPr="00C840C6" w:rsidRDefault="00C840C6" w:rsidP="00C84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ИМЕННО СЛЕДУЕТ СОРТИРОВАТЬ?</w:t>
            </w:r>
          </w:p>
          <w:p w14:paraId="20D715F0" w14:textId="77777777" w:rsid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Разберемся с правилами сортировки мусора по его типу.</w:t>
            </w:r>
          </w:p>
          <w:p w14:paraId="76716955" w14:textId="77777777"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Пластик</w:t>
            </w:r>
          </w:p>
          <w:p w14:paraId="77E2D737" w14:textId="77777777" w:rsidR="00C840C6" w:rsidRPr="00C840C6" w:rsidRDefault="00C840C6" w:rsidP="00C840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Для облегчения разделения на пластиковой упаковке наносят специальные знаки.</w:t>
            </w:r>
          </w:p>
          <w:p w14:paraId="54674434" w14:textId="77777777"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Что относится к пластику при раздельном сборе мусора:</w:t>
            </w:r>
          </w:p>
          <w:p w14:paraId="18B05609" w14:textId="77777777"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полиэтиленовые упаковочные пакеты;</w:t>
            </w:r>
            <w:r w:rsidRPr="00C840C6">
              <w:rPr>
                <w:sz w:val="24"/>
                <w:szCs w:val="24"/>
              </w:rPr>
              <w:t xml:space="preserve"> </w:t>
            </w:r>
          </w:p>
          <w:p w14:paraId="3FE15443" w14:textId="77777777" w:rsidR="00C840C6" w:rsidRPr="00C840C6" w:rsidRDefault="00EA6800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DF4DBA9" wp14:editId="059B943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167640</wp:posOffset>
                  </wp:positionV>
                  <wp:extent cx="1344295" cy="734695"/>
                  <wp:effectExtent l="0" t="0" r="8255" b="8255"/>
                  <wp:wrapTight wrapText="bothSides">
                    <wp:wrapPolygon edited="0">
                      <wp:start x="0" y="0"/>
                      <wp:lineTo x="0" y="21283"/>
                      <wp:lineTo x="21427" y="21283"/>
                      <wp:lineTo x="21427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40C6"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C840C6"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пищевая пленка;</w:t>
            </w:r>
          </w:p>
          <w:p w14:paraId="426A62A2" w14:textId="77777777"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пластиковые бутылки и крышки;</w:t>
            </w:r>
          </w:p>
          <w:p w14:paraId="0656C7F5" w14:textId="77777777"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полимерная упаковка;</w:t>
            </w:r>
          </w:p>
          <w:p w14:paraId="4A41B315" w14:textId="77777777"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контейнеры;</w:t>
            </w:r>
          </w:p>
          <w:p w14:paraId="5580057E" w14:textId="77777777" w:rsidR="00C840C6" w:rsidRPr="00C840C6" w:rsidRDefault="00C840C6" w:rsidP="00C84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одноразовая посуда – стаканчики, тарелки и пр.</w:t>
            </w:r>
          </w:p>
          <w:p w14:paraId="2B5F9CF3" w14:textId="77777777" w:rsidR="00C840C6" w:rsidRPr="00C840C6" w:rsidRDefault="00C840C6" w:rsidP="00C840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Стоит обратить внимание, что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целлофан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отправляют в контейнер со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смешанными отходами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, так как он не относится к пластику.</w:t>
            </w:r>
          </w:p>
          <w:p w14:paraId="0E14D884" w14:textId="77777777" w:rsidR="00E050E3" w:rsidRPr="00826125" w:rsidRDefault="00E050E3" w:rsidP="00826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3094F" w14:textId="77777777" w:rsidR="00E050E3" w:rsidRDefault="00E050E3" w:rsidP="004F2DB4"/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14:paraId="6548EEDE" w14:textId="77777777" w:rsidR="00EA6800" w:rsidRDefault="00EA6800" w:rsidP="00EA680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A00AC51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Стекло</w:t>
            </w:r>
          </w:p>
          <w:p w14:paraId="46DF67F5" w14:textId="77777777" w:rsidR="00EA6800" w:rsidRPr="00C840C6" w:rsidRDefault="00EA6800" w:rsidP="00EA68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Сейчас для переработки принимают </w:t>
            </w:r>
            <w:proofErr w:type="spellStart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следующиевиды</w:t>
            </w:r>
            <w:proofErr w:type="spellEnd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стеклянных отходов:  </w:t>
            </w:r>
          </w:p>
          <w:p w14:paraId="03A3F541" w14:textId="77777777" w:rsidR="00EA6800" w:rsidRPr="00C840C6" w:rsidRDefault="00EA6800" w:rsidP="002359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банки;</w:t>
            </w:r>
            <w:r w:rsidR="00235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C922087" wp14:editId="4CF6C25E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0</wp:posOffset>
                  </wp:positionV>
                  <wp:extent cx="1139825" cy="1207135"/>
                  <wp:effectExtent l="0" t="0" r="3175" b="0"/>
                  <wp:wrapTight wrapText="bothSides">
                    <wp:wrapPolygon edited="0">
                      <wp:start x="0" y="0"/>
                      <wp:lineTo x="0" y="21134"/>
                      <wp:lineTo x="21299" y="21134"/>
                      <wp:lineTo x="2129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4046A85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бутылки;</w:t>
            </w:r>
            <w:r w:rsidRPr="00C840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14:paraId="78775B16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флаконы и пузырьки;</w:t>
            </w:r>
          </w:p>
          <w:p w14:paraId="15EE54FA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бой.</w:t>
            </w:r>
          </w:p>
          <w:p w14:paraId="733EC991" w14:textId="77777777" w:rsidR="00EA6800" w:rsidRPr="00C840C6" w:rsidRDefault="00EA6800" w:rsidP="00EA68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Но существуют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особые (специализированные) виды стекла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 включения других материалов. Они подлежат утилизации как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неперерабатываемые отходы:</w:t>
            </w:r>
          </w:p>
          <w:p w14:paraId="4AC7BC35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оконные стекла;</w:t>
            </w:r>
          </w:p>
          <w:p w14:paraId="6B8C12E5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автомобильные стекла;</w:t>
            </w:r>
          </w:p>
          <w:p w14:paraId="77BDCCA1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каминные стекла;</w:t>
            </w:r>
          </w:p>
          <w:p w14:paraId="47603CFD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хрустальные изделия с включениями свинца;</w:t>
            </w:r>
          </w:p>
          <w:p w14:paraId="5210A388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электрические лампы;</w:t>
            </w:r>
          </w:p>
          <w:p w14:paraId="635E6847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керамическая, фаянсовая и фарфоровая продукция;</w:t>
            </w:r>
          </w:p>
          <w:p w14:paraId="37D35DC2" w14:textId="77777777" w:rsidR="00EA6800" w:rsidRPr="00C840C6" w:rsidRDefault="00EA6800" w:rsidP="00EA68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кинескопы от телевизоров.</w:t>
            </w:r>
          </w:p>
          <w:p w14:paraId="42C0BFE1" w14:textId="77777777"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Бумага</w:t>
            </w:r>
          </w:p>
          <w:p w14:paraId="778E03DC" w14:textId="77777777" w:rsidR="00B817AA" w:rsidRPr="00C840C6" w:rsidRDefault="00B817AA" w:rsidP="00B817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Бумага считается ценным ресурсом в нашей жизни с очень давних времен.     Раздельный сбор мусора из бумаги позволяет отправлять в контейнеры:</w:t>
            </w:r>
          </w:p>
          <w:p w14:paraId="1E37090F" w14:textId="77777777"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журналы;</w:t>
            </w:r>
          </w:p>
          <w:p w14:paraId="40633AEC" w14:textId="77777777"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газеты;</w:t>
            </w:r>
          </w:p>
          <w:p w14:paraId="39D84B99" w14:textId="77777777"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писчую бумагу и письма;</w:t>
            </w:r>
          </w:p>
          <w:p w14:paraId="39D8FA95" w14:textId="77777777"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18B7C7F" wp14:editId="4F33E0A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40640</wp:posOffset>
                  </wp:positionV>
                  <wp:extent cx="1623695" cy="107569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287" y="21039"/>
                      <wp:lineTo x="21287" y="0"/>
                      <wp:lineTo x="0" y="0"/>
                    </wp:wrapPolygon>
                  </wp:wrapTight>
                  <wp:docPr id="14" name="Рисунок 14" descr="макул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кул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тетради;</w:t>
            </w:r>
          </w:p>
          <w:p w14:paraId="54120357" w14:textId="77777777"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рекламные проспекты;</w:t>
            </w:r>
          </w:p>
          <w:p w14:paraId="5216F8F2" w14:textId="77777777" w:rsidR="00B817AA" w:rsidRPr="00C840C6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книги.</w:t>
            </w:r>
          </w:p>
          <w:p w14:paraId="56593BAC" w14:textId="77777777" w:rsidR="00B817AA" w:rsidRDefault="00B817AA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8531492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EBC5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D064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4E6A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1A4A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644C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8229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54D6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4578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1017B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2B34E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BFA2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6CEB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164A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3E117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E3EC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A852D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E687" w14:textId="77777777" w:rsidR="006C1245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9CAA" w14:textId="77777777" w:rsidR="006C1245" w:rsidRPr="00C840C6" w:rsidRDefault="006C1245" w:rsidP="00B81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F481" w14:textId="77777777" w:rsidR="006B40E2" w:rsidRDefault="006B40E2"/>
        </w:tc>
      </w:tr>
    </w:tbl>
    <w:p w14:paraId="2163F930" w14:textId="77777777" w:rsidR="00F61272" w:rsidRPr="0079344B" w:rsidRDefault="00F61272">
      <w:pPr>
        <w:rPr>
          <w:sz w:val="4"/>
          <w:szCs w:val="4"/>
        </w:rPr>
      </w:pPr>
    </w:p>
    <w:sectPr w:rsidR="00F61272" w:rsidRPr="0079344B" w:rsidSect="005F4BD0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3500"/>
    <w:multiLevelType w:val="multilevel"/>
    <w:tmpl w:val="23B0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C6A62"/>
    <w:multiLevelType w:val="multilevel"/>
    <w:tmpl w:val="148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81A39"/>
    <w:multiLevelType w:val="hybridMultilevel"/>
    <w:tmpl w:val="2EE8DF9A"/>
    <w:lvl w:ilvl="0" w:tplc="A746B8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32276183">
    <w:abstractNumId w:val="1"/>
  </w:num>
  <w:num w:numId="2" w16cid:durableId="322970363">
    <w:abstractNumId w:val="0"/>
  </w:num>
  <w:num w:numId="3" w16cid:durableId="172178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12"/>
    <w:rsid w:val="00054C71"/>
    <w:rsid w:val="000675C3"/>
    <w:rsid w:val="000C5F5E"/>
    <w:rsid w:val="00194FEA"/>
    <w:rsid w:val="001D23F1"/>
    <w:rsid w:val="00216851"/>
    <w:rsid w:val="002201A9"/>
    <w:rsid w:val="00235904"/>
    <w:rsid w:val="002754CB"/>
    <w:rsid w:val="00311C82"/>
    <w:rsid w:val="00324646"/>
    <w:rsid w:val="00334333"/>
    <w:rsid w:val="003A6CDA"/>
    <w:rsid w:val="003E1EBF"/>
    <w:rsid w:val="003F71A7"/>
    <w:rsid w:val="00412B6E"/>
    <w:rsid w:val="00432B2A"/>
    <w:rsid w:val="00441D0A"/>
    <w:rsid w:val="00442EE4"/>
    <w:rsid w:val="004547C4"/>
    <w:rsid w:val="004B381C"/>
    <w:rsid w:val="004F2DB4"/>
    <w:rsid w:val="00551812"/>
    <w:rsid w:val="005951AB"/>
    <w:rsid w:val="005F4BD0"/>
    <w:rsid w:val="00613F8A"/>
    <w:rsid w:val="00632BDA"/>
    <w:rsid w:val="006B40E2"/>
    <w:rsid w:val="006C1245"/>
    <w:rsid w:val="00734421"/>
    <w:rsid w:val="0076480A"/>
    <w:rsid w:val="0079344B"/>
    <w:rsid w:val="0081361B"/>
    <w:rsid w:val="00826125"/>
    <w:rsid w:val="00843B26"/>
    <w:rsid w:val="008C32D3"/>
    <w:rsid w:val="009E538A"/>
    <w:rsid w:val="00A051DD"/>
    <w:rsid w:val="00A249C0"/>
    <w:rsid w:val="00A31DAC"/>
    <w:rsid w:val="00A7277B"/>
    <w:rsid w:val="00A809A4"/>
    <w:rsid w:val="00AB72B3"/>
    <w:rsid w:val="00AE7D03"/>
    <w:rsid w:val="00B454AD"/>
    <w:rsid w:val="00B817AA"/>
    <w:rsid w:val="00C13A74"/>
    <w:rsid w:val="00C72F12"/>
    <w:rsid w:val="00C840C6"/>
    <w:rsid w:val="00C95497"/>
    <w:rsid w:val="00D2674C"/>
    <w:rsid w:val="00DB2875"/>
    <w:rsid w:val="00DD5051"/>
    <w:rsid w:val="00E050E3"/>
    <w:rsid w:val="00E55F3A"/>
    <w:rsid w:val="00EA6800"/>
    <w:rsid w:val="00F00848"/>
    <w:rsid w:val="00F07392"/>
    <w:rsid w:val="00F61272"/>
    <w:rsid w:val="00F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57A1"/>
  <w15:docId w15:val="{FA797E41-6067-4B30-802D-2EF57F05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FE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7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Novenskaya School</cp:lastModifiedBy>
  <cp:revision>2</cp:revision>
  <cp:lastPrinted>2024-03-18T19:14:00Z</cp:lastPrinted>
  <dcterms:created xsi:type="dcterms:W3CDTF">2024-03-18T19:15:00Z</dcterms:created>
  <dcterms:modified xsi:type="dcterms:W3CDTF">2024-03-18T19:15:00Z</dcterms:modified>
</cp:coreProperties>
</file>